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28"/>
        <w:gridCol w:w="2268"/>
        <w:gridCol w:w="1129"/>
        <w:gridCol w:w="1128"/>
      </w:tblGrid>
      <w:tr w:rsidR="00D35C3A" w14:paraId="7705ABF3" w14:textId="77777777" w:rsidTr="00990FBC">
        <w:trPr>
          <w:trHeight w:val="547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E78F5A" w14:textId="77777777" w:rsidR="00D35C3A" w:rsidRPr="00DF503D" w:rsidRDefault="00AC717C" w:rsidP="00D35C3A">
            <w:pPr>
              <w:jc w:val="center"/>
              <w:rPr>
                <w:b/>
              </w:rPr>
            </w:pPr>
            <w:r>
              <w:rPr>
                <w:b/>
              </w:rPr>
              <w:t xml:space="preserve">MENTAL </w:t>
            </w:r>
            <w:r w:rsidR="00D35C3A" w:rsidRPr="00DF503D">
              <w:rPr>
                <w:b/>
              </w:rPr>
              <w:t>CAPACITY ASSESSMENT TOOL</w:t>
            </w:r>
          </w:p>
          <w:p w14:paraId="66737969" w14:textId="63A956C4" w:rsidR="00D35C3A" w:rsidRDefault="00876886" w:rsidP="00BE58BE">
            <w:r>
              <w:rPr>
                <w:b/>
              </w:rPr>
              <w:t>Individuals should</w:t>
            </w:r>
            <w:r w:rsidR="00D35C3A" w:rsidRPr="00DF503D">
              <w:rPr>
                <w:b/>
              </w:rPr>
              <w:t xml:space="preserve"> always refer to the guidance in the Mental Capacity Act Code of Practice</w:t>
            </w:r>
          </w:p>
        </w:tc>
      </w:tr>
      <w:tr w:rsidR="00990FBC" w14:paraId="07D4B8C7" w14:textId="77777777" w:rsidTr="00990FBC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14:paraId="2FA27E51" w14:textId="77777777" w:rsidR="00990FBC" w:rsidRDefault="00990FBC"/>
        </w:tc>
      </w:tr>
      <w:tr w:rsidR="00990FBC" w14:paraId="45452892" w14:textId="77777777" w:rsidTr="00BE58BE">
        <w:tc>
          <w:tcPr>
            <w:tcW w:w="9242" w:type="dxa"/>
            <w:gridSpan w:val="5"/>
            <w:shd w:val="clear" w:color="auto" w:fill="D9D9D9" w:themeFill="background1" w:themeFillShade="D9"/>
          </w:tcPr>
          <w:p w14:paraId="06C16B7C" w14:textId="77777777" w:rsidR="00990FBC" w:rsidRPr="00DF503D" w:rsidRDefault="00992B30" w:rsidP="00992B30">
            <w:pPr>
              <w:rPr>
                <w:b/>
              </w:rPr>
            </w:pPr>
            <w:r>
              <w:rPr>
                <w:b/>
              </w:rPr>
              <w:t>Subject of assessment</w:t>
            </w:r>
          </w:p>
        </w:tc>
      </w:tr>
      <w:tr w:rsidR="00D35C3A" w14:paraId="2B71467F" w14:textId="77777777" w:rsidTr="00161F51">
        <w:tc>
          <w:tcPr>
            <w:tcW w:w="2306" w:type="dxa"/>
            <w:shd w:val="clear" w:color="auto" w:fill="D9D9D9" w:themeFill="background1" w:themeFillShade="D9"/>
          </w:tcPr>
          <w:p w14:paraId="09324F8B" w14:textId="77777777" w:rsidR="00D35C3A" w:rsidRPr="00441887" w:rsidRDefault="00D35C3A">
            <w:pPr>
              <w:rPr>
                <w:b/>
              </w:rPr>
            </w:pPr>
            <w:r w:rsidRPr="00441887">
              <w:rPr>
                <w:b/>
              </w:rPr>
              <w:t>PIN</w:t>
            </w:r>
          </w:p>
        </w:tc>
        <w:tc>
          <w:tcPr>
            <w:tcW w:w="2314" w:type="dxa"/>
          </w:tcPr>
          <w:p w14:paraId="6A224D8D" w14:textId="77777777" w:rsidR="00D35C3A" w:rsidRDefault="00D35C3A"/>
          <w:p w14:paraId="4106140E" w14:textId="77777777" w:rsidR="00473291" w:rsidRDefault="00473291"/>
        </w:tc>
        <w:tc>
          <w:tcPr>
            <w:tcW w:w="2311" w:type="dxa"/>
            <w:tcBorders>
              <w:top w:val="nil"/>
            </w:tcBorders>
            <w:shd w:val="clear" w:color="auto" w:fill="D9D9D9" w:themeFill="background1" w:themeFillShade="D9"/>
          </w:tcPr>
          <w:p w14:paraId="213C4444" w14:textId="77777777" w:rsidR="00D35C3A" w:rsidRPr="00441887" w:rsidRDefault="00D35C3A">
            <w:pPr>
              <w:rPr>
                <w:b/>
              </w:rPr>
            </w:pPr>
            <w:r w:rsidRPr="00441887">
              <w:rPr>
                <w:b/>
              </w:rPr>
              <w:t>NHS number</w:t>
            </w:r>
          </w:p>
        </w:tc>
        <w:tc>
          <w:tcPr>
            <w:tcW w:w="2311" w:type="dxa"/>
            <w:gridSpan w:val="2"/>
          </w:tcPr>
          <w:p w14:paraId="20139CC0" w14:textId="77777777" w:rsidR="00D35C3A" w:rsidRDefault="00D35C3A"/>
        </w:tc>
      </w:tr>
      <w:tr w:rsidR="00D35C3A" w14:paraId="5F3E0F7D" w14:textId="77777777" w:rsidTr="00161F51">
        <w:tc>
          <w:tcPr>
            <w:tcW w:w="2306" w:type="dxa"/>
            <w:shd w:val="clear" w:color="auto" w:fill="D9D9D9" w:themeFill="background1" w:themeFillShade="D9"/>
          </w:tcPr>
          <w:p w14:paraId="33AA3A53" w14:textId="77777777" w:rsidR="00D35C3A" w:rsidRPr="00441887" w:rsidRDefault="00D35C3A">
            <w:pPr>
              <w:rPr>
                <w:b/>
              </w:rPr>
            </w:pPr>
            <w:r w:rsidRPr="00441887">
              <w:rPr>
                <w:b/>
              </w:rPr>
              <w:t>Name</w:t>
            </w:r>
          </w:p>
        </w:tc>
        <w:tc>
          <w:tcPr>
            <w:tcW w:w="2314" w:type="dxa"/>
          </w:tcPr>
          <w:p w14:paraId="248C40DF" w14:textId="77777777" w:rsidR="00D35C3A" w:rsidRDefault="00D35C3A"/>
          <w:p w14:paraId="33A15FC3" w14:textId="77777777" w:rsidR="00473291" w:rsidRDefault="00473291"/>
        </w:tc>
        <w:tc>
          <w:tcPr>
            <w:tcW w:w="2311" w:type="dxa"/>
            <w:shd w:val="clear" w:color="auto" w:fill="D9D9D9" w:themeFill="background1" w:themeFillShade="D9"/>
          </w:tcPr>
          <w:p w14:paraId="50E390E2" w14:textId="77777777" w:rsidR="00D35C3A" w:rsidRPr="00441887" w:rsidRDefault="00D35C3A">
            <w:pPr>
              <w:rPr>
                <w:b/>
              </w:rPr>
            </w:pPr>
            <w:r w:rsidRPr="00441887">
              <w:rPr>
                <w:b/>
              </w:rPr>
              <w:t>Gender</w:t>
            </w:r>
          </w:p>
        </w:tc>
        <w:tc>
          <w:tcPr>
            <w:tcW w:w="2311" w:type="dxa"/>
            <w:gridSpan w:val="2"/>
          </w:tcPr>
          <w:p w14:paraId="453A0E29" w14:textId="77777777" w:rsidR="00D35C3A" w:rsidRDefault="00D35C3A"/>
        </w:tc>
      </w:tr>
      <w:tr w:rsidR="00D35C3A" w14:paraId="494DFDE3" w14:textId="77777777" w:rsidTr="00161F51">
        <w:tc>
          <w:tcPr>
            <w:tcW w:w="2306" w:type="dxa"/>
            <w:shd w:val="clear" w:color="auto" w:fill="D9D9D9" w:themeFill="background1" w:themeFillShade="D9"/>
          </w:tcPr>
          <w:p w14:paraId="6AE50B05" w14:textId="77777777" w:rsidR="00D35C3A" w:rsidRPr="00441887" w:rsidRDefault="00D35C3A">
            <w:pPr>
              <w:rPr>
                <w:b/>
              </w:rPr>
            </w:pPr>
            <w:r w:rsidRPr="00441887">
              <w:rPr>
                <w:b/>
              </w:rPr>
              <w:t>Address</w:t>
            </w:r>
          </w:p>
        </w:tc>
        <w:tc>
          <w:tcPr>
            <w:tcW w:w="2314" w:type="dxa"/>
          </w:tcPr>
          <w:p w14:paraId="6FE4AC22" w14:textId="77777777" w:rsidR="00D35C3A" w:rsidRDefault="00D35C3A"/>
          <w:p w14:paraId="32AC9528" w14:textId="77777777" w:rsidR="00473291" w:rsidRDefault="00473291"/>
        </w:tc>
        <w:tc>
          <w:tcPr>
            <w:tcW w:w="2311" w:type="dxa"/>
            <w:shd w:val="clear" w:color="auto" w:fill="D9D9D9" w:themeFill="background1" w:themeFillShade="D9"/>
          </w:tcPr>
          <w:p w14:paraId="21E2DC4D" w14:textId="77777777" w:rsidR="00D35C3A" w:rsidRPr="00441887" w:rsidRDefault="00D35C3A">
            <w:pPr>
              <w:rPr>
                <w:b/>
              </w:rPr>
            </w:pPr>
            <w:r w:rsidRPr="00441887">
              <w:rPr>
                <w:b/>
              </w:rPr>
              <w:t>Date of Birth</w:t>
            </w:r>
          </w:p>
        </w:tc>
        <w:tc>
          <w:tcPr>
            <w:tcW w:w="2311" w:type="dxa"/>
            <w:gridSpan w:val="2"/>
          </w:tcPr>
          <w:p w14:paraId="172A355D" w14:textId="77777777" w:rsidR="00D35C3A" w:rsidRDefault="00D35C3A"/>
        </w:tc>
      </w:tr>
      <w:tr w:rsidR="00D35C3A" w14:paraId="066C779E" w14:textId="77777777" w:rsidTr="00161F51">
        <w:tc>
          <w:tcPr>
            <w:tcW w:w="2306" w:type="dxa"/>
            <w:shd w:val="clear" w:color="auto" w:fill="D9D9D9" w:themeFill="background1" w:themeFillShade="D9"/>
          </w:tcPr>
          <w:p w14:paraId="5011C3C8" w14:textId="77777777" w:rsidR="00D35C3A" w:rsidRPr="00441887" w:rsidRDefault="00D35C3A">
            <w:pPr>
              <w:rPr>
                <w:b/>
              </w:rPr>
            </w:pPr>
            <w:r w:rsidRPr="00441887">
              <w:rPr>
                <w:b/>
              </w:rPr>
              <w:t>Marital status</w:t>
            </w:r>
          </w:p>
        </w:tc>
        <w:tc>
          <w:tcPr>
            <w:tcW w:w="2314" w:type="dxa"/>
          </w:tcPr>
          <w:p w14:paraId="5490B316" w14:textId="77777777" w:rsidR="00D35C3A" w:rsidRDefault="00D35C3A"/>
          <w:p w14:paraId="4E332E41" w14:textId="77777777" w:rsidR="00473291" w:rsidRDefault="00473291"/>
        </w:tc>
        <w:tc>
          <w:tcPr>
            <w:tcW w:w="2311" w:type="dxa"/>
            <w:shd w:val="clear" w:color="auto" w:fill="D9D9D9" w:themeFill="background1" w:themeFillShade="D9"/>
          </w:tcPr>
          <w:p w14:paraId="1C825699" w14:textId="77777777" w:rsidR="00D35C3A" w:rsidRPr="00441887" w:rsidRDefault="00D35C3A">
            <w:pPr>
              <w:rPr>
                <w:b/>
              </w:rPr>
            </w:pPr>
            <w:r w:rsidRPr="00441887">
              <w:rPr>
                <w:b/>
              </w:rPr>
              <w:t>Lives alone</w:t>
            </w:r>
          </w:p>
        </w:tc>
        <w:tc>
          <w:tcPr>
            <w:tcW w:w="2311" w:type="dxa"/>
            <w:gridSpan w:val="2"/>
          </w:tcPr>
          <w:p w14:paraId="4F40DD09" w14:textId="77777777" w:rsidR="00D35C3A" w:rsidRDefault="00D35C3A"/>
        </w:tc>
      </w:tr>
      <w:tr w:rsidR="00D35C3A" w14:paraId="62F0DDB6" w14:textId="77777777" w:rsidTr="00161F51">
        <w:tc>
          <w:tcPr>
            <w:tcW w:w="2306" w:type="dxa"/>
            <w:shd w:val="clear" w:color="auto" w:fill="D9D9D9" w:themeFill="background1" w:themeFillShade="D9"/>
          </w:tcPr>
          <w:p w14:paraId="0A35979B" w14:textId="77777777" w:rsidR="00D35C3A" w:rsidRPr="00441887" w:rsidRDefault="00D35C3A" w:rsidP="00BE58BE">
            <w:pPr>
              <w:rPr>
                <w:b/>
              </w:rPr>
            </w:pPr>
            <w:r w:rsidRPr="00441887">
              <w:rPr>
                <w:b/>
              </w:rPr>
              <w:t>Ethnicity</w:t>
            </w:r>
          </w:p>
        </w:tc>
        <w:tc>
          <w:tcPr>
            <w:tcW w:w="2314" w:type="dxa"/>
          </w:tcPr>
          <w:p w14:paraId="4505D96B" w14:textId="77777777" w:rsidR="00D35C3A" w:rsidRDefault="00D35C3A"/>
          <w:p w14:paraId="0C72BBFC" w14:textId="77777777" w:rsidR="00473291" w:rsidRDefault="00473291"/>
        </w:tc>
        <w:tc>
          <w:tcPr>
            <w:tcW w:w="2311" w:type="dxa"/>
            <w:shd w:val="clear" w:color="auto" w:fill="D9D9D9" w:themeFill="background1" w:themeFillShade="D9"/>
          </w:tcPr>
          <w:p w14:paraId="28A26B6B" w14:textId="77777777" w:rsidR="00D35C3A" w:rsidRPr="00441887" w:rsidRDefault="00D35C3A" w:rsidP="00BE58BE">
            <w:pPr>
              <w:rPr>
                <w:b/>
              </w:rPr>
            </w:pPr>
            <w:r w:rsidRPr="00441887">
              <w:rPr>
                <w:b/>
              </w:rPr>
              <w:t>Religion</w:t>
            </w:r>
          </w:p>
        </w:tc>
        <w:tc>
          <w:tcPr>
            <w:tcW w:w="2311" w:type="dxa"/>
            <w:gridSpan w:val="2"/>
          </w:tcPr>
          <w:p w14:paraId="79FFBC89" w14:textId="77777777" w:rsidR="00D35C3A" w:rsidRDefault="00D35C3A"/>
        </w:tc>
      </w:tr>
      <w:tr w:rsidR="00D35C3A" w14:paraId="56DEE28C" w14:textId="77777777" w:rsidTr="00161F51">
        <w:tc>
          <w:tcPr>
            <w:tcW w:w="2306" w:type="dxa"/>
            <w:shd w:val="clear" w:color="auto" w:fill="D9D9D9" w:themeFill="background1" w:themeFillShade="D9"/>
          </w:tcPr>
          <w:p w14:paraId="4D767864" w14:textId="77777777" w:rsidR="00D35C3A" w:rsidRPr="00441887" w:rsidRDefault="00D35C3A" w:rsidP="00BE58BE">
            <w:pPr>
              <w:rPr>
                <w:b/>
              </w:rPr>
            </w:pPr>
            <w:r w:rsidRPr="00441887">
              <w:rPr>
                <w:b/>
              </w:rPr>
              <w:t>Telephone number</w:t>
            </w:r>
          </w:p>
          <w:p w14:paraId="54F57609" w14:textId="77777777" w:rsidR="00473291" w:rsidRPr="00441887" w:rsidRDefault="00473291" w:rsidP="00BE58BE">
            <w:pPr>
              <w:rPr>
                <w:b/>
              </w:rPr>
            </w:pPr>
          </w:p>
        </w:tc>
        <w:tc>
          <w:tcPr>
            <w:tcW w:w="2314" w:type="dxa"/>
          </w:tcPr>
          <w:p w14:paraId="67BE0BB6" w14:textId="77777777" w:rsidR="00D35C3A" w:rsidRDefault="00D35C3A"/>
        </w:tc>
        <w:tc>
          <w:tcPr>
            <w:tcW w:w="2311" w:type="dxa"/>
            <w:shd w:val="clear" w:color="auto" w:fill="D9D9D9" w:themeFill="background1" w:themeFillShade="D9"/>
          </w:tcPr>
          <w:p w14:paraId="00D43A29" w14:textId="77777777" w:rsidR="00D35C3A" w:rsidRPr="00441887" w:rsidRDefault="00D35C3A">
            <w:pPr>
              <w:rPr>
                <w:b/>
              </w:rPr>
            </w:pPr>
            <w:r w:rsidRPr="00441887">
              <w:rPr>
                <w:b/>
              </w:rPr>
              <w:t>Mobile number</w:t>
            </w:r>
          </w:p>
        </w:tc>
        <w:tc>
          <w:tcPr>
            <w:tcW w:w="2311" w:type="dxa"/>
            <w:gridSpan w:val="2"/>
          </w:tcPr>
          <w:p w14:paraId="68C7DFBA" w14:textId="77777777" w:rsidR="00D35C3A" w:rsidRDefault="00D35C3A"/>
        </w:tc>
      </w:tr>
      <w:tr w:rsidR="00D35C3A" w14:paraId="2C95C9CE" w14:textId="77777777" w:rsidTr="00161F51">
        <w:tc>
          <w:tcPr>
            <w:tcW w:w="23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A60374" w14:textId="77777777" w:rsidR="00D35C3A" w:rsidRPr="00441887" w:rsidRDefault="00D35C3A" w:rsidP="00BE58BE">
            <w:pPr>
              <w:rPr>
                <w:b/>
              </w:rPr>
            </w:pPr>
            <w:r w:rsidRPr="00441887">
              <w:rPr>
                <w:b/>
              </w:rPr>
              <w:t>GP</w:t>
            </w:r>
          </w:p>
          <w:p w14:paraId="5EDF56E0" w14:textId="77777777" w:rsidR="00473291" w:rsidRPr="00441887" w:rsidRDefault="00473291" w:rsidP="00BE58BE">
            <w:pPr>
              <w:rPr>
                <w:b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3914B222" w14:textId="77777777" w:rsidR="00D35C3A" w:rsidRDefault="00D35C3A"/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028543" w14:textId="77777777" w:rsidR="00D35C3A" w:rsidRPr="00441887" w:rsidRDefault="00D35C3A">
            <w:pPr>
              <w:rPr>
                <w:b/>
              </w:rPr>
            </w:pPr>
            <w:r w:rsidRPr="00441887">
              <w:rPr>
                <w:b/>
              </w:rPr>
              <w:t>GP address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14:paraId="7DBF3D0B" w14:textId="77777777" w:rsidR="00D35C3A" w:rsidRDefault="00D35C3A"/>
        </w:tc>
      </w:tr>
      <w:tr w:rsidR="00990FBC" w14:paraId="03AEFAAA" w14:textId="77777777" w:rsidTr="00990FBC">
        <w:tc>
          <w:tcPr>
            <w:tcW w:w="924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6BB297" w14:textId="77777777" w:rsidR="00990FBC" w:rsidRDefault="00990FBC"/>
        </w:tc>
      </w:tr>
      <w:tr w:rsidR="00990FBC" w14:paraId="05BF26FB" w14:textId="77777777" w:rsidTr="00161F51">
        <w:tc>
          <w:tcPr>
            <w:tcW w:w="23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D2FAE3" w14:textId="77777777" w:rsidR="00990FBC" w:rsidRPr="00441887" w:rsidRDefault="00990FBC" w:rsidP="00BE58BE">
            <w:pPr>
              <w:rPr>
                <w:b/>
              </w:rPr>
            </w:pPr>
            <w:r w:rsidRPr="00441887">
              <w:rPr>
                <w:b/>
              </w:rPr>
              <w:t>Date of assessment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3AEFB9F8" w14:textId="77777777" w:rsidR="00990FBC" w:rsidRDefault="00990FBC"/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BE4154" w14:textId="77777777" w:rsidR="00990FBC" w:rsidRPr="00441887" w:rsidRDefault="00990FBC">
            <w:pPr>
              <w:rPr>
                <w:b/>
              </w:rPr>
            </w:pPr>
            <w:r w:rsidRPr="00441887">
              <w:rPr>
                <w:b/>
              </w:rPr>
              <w:t>Time of assessment</w:t>
            </w:r>
          </w:p>
          <w:p w14:paraId="32DCEC03" w14:textId="77777777" w:rsidR="00473291" w:rsidRDefault="00473291"/>
        </w:tc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14:paraId="60570747" w14:textId="77777777" w:rsidR="00990FBC" w:rsidRDefault="00990FBC"/>
        </w:tc>
      </w:tr>
      <w:tr w:rsidR="00990FBC" w14:paraId="727573C9" w14:textId="77777777" w:rsidTr="00843706">
        <w:tc>
          <w:tcPr>
            <w:tcW w:w="924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1472C26" w14:textId="77777777" w:rsidR="00990FBC" w:rsidRDefault="00990FBC"/>
        </w:tc>
      </w:tr>
      <w:tr w:rsidR="00843706" w14:paraId="3F784179" w14:textId="77777777" w:rsidTr="00843706">
        <w:tc>
          <w:tcPr>
            <w:tcW w:w="92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7D8E3" w14:textId="77777777" w:rsidR="00843706" w:rsidRPr="00441887" w:rsidRDefault="00843706" w:rsidP="00992096">
            <w:pPr>
              <w:rPr>
                <w:b/>
              </w:rPr>
            </w:pPr>
            <w:r w:rsidRPr="00441887">
              <w:rPr>
                <w:b/>
              </w:rPr>
              <w:t xml:space="preserve">Describe the </w:t>
            </w:r>
            <w:r w:rsidR="00FB42C4" w:rsidRPr="00FB42C4">
              <w:rPr>
                <w:b/>
                <w:u w:val="single"/>
              </w:rPr>
              <w:t>specific</w:t>
            </w:r>
            <w:r w:rsidR="00FB42C4">
              <w:rPr>
                <w:b/>
              </w:rPr>
              <w:t xml:space="preserve"> </w:t>
            </w:r>
            <w:r w:rsidR="00992096">
              <w:rPr>
                <w:b/>
              </w:rPr>
              <w:t>decision for which</w:t>
            </w:r>
            <w:r w:rsidRPr="00441887">
              <w:rPr>
                <w:b/>
              </w:rPr>
              <w:t xml:space="preserve"> capacity is being assessed </w:t>
            </w:r>
            <w:r w:rsidR="00FB42C4" w:rsidRPr="00992096">
              <w:rPr>
                <w:b/>
              </w:rPr>
              <w:t>(please complete a</w:t>
            </w:r>
            <w:r w:rsidR="00992096" w:rsidRPr="00992096">
              <w:rPr>
                <w:b/>
              </w:rPr>
              <w:t xml:space="preserve"> </w:t>
            </w:r>
            <w:r w:rsidR="00FB42C4" w:rsidRPr="00992096">
              <w:rPr>
                <w:b/>
              </w:rPr>
              <w:t>n</w:t>
            </w:r>
            <w:r w:rsidR="00992096" w:rsidRPr="00992096">
              <w:rPr>
                <w:b/>
              </w:rPr>
              <w:t>ew</w:t>
            </w:r>
            <w:r w:rsidR="00FB42C4" w:rsidRPr="00992096">
              <w:rPr>
                <w:b/>
              </w:rPr>
              <w:t xml:space="preserve"> assessment for each decision if more than one)</w:t>
            </w:r>
          </w:p>
        </w:tc>
      </w:tr>
      <w:tr w:rsidR="00843706" w14:paraId="2CC2E883" w14:textId="77777777" w:rsidTr="00843706">
        <w:tc>
          <w:tcPr>
            <w:tcW w:w="92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74A3F7" w14:textId="77777777" w:rsidR="00843706" w:rsidRDefault="00843706"/>
        </w:tc>
      </w:tr>
      <w:tr w:rsidR="00843706" w14:paraId="6A6245CB" w14:textId="77777777" w:rsidTr="00990FBC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14:paraId="4C5EC2C1" w14:textId="77777777" w:rsidR="00843706" w:rsidRDefault="00843706"/>
        </w:tc>
      </w:tr>
      <w:tr w:rsidR="00990FBC" w:rsidRPr="00DF503D" w14:paraId="7AB02AEC" w14:textId="77777777" w:rsidTr="00990FBC">
        <w:tc>
          <w:tcPr>
            <w:tcW w:w="9242" w:type="dxa"/>
            <w:gridSpan w:val="5"/>
            <w:shd w:val="clear" w:color="auto" w:fill="D9D9D9" w:themeFill="background1" w:themeFillShade="D9"/>
          </w:tcPr>
          <w:p w14:paraId="571C7B39" w14:textId="77777777" w:rsidR="00990FBC" w:rsidRPr="00DF503D" w:rsidRDefault="00990FBC">
            <w:pPr>
              <w:rPr>
                <w:b/>
              </w:rPr>
            </w:pPr>
            <w:r w:rsidRPr="00DF503D">
              <w:rPr>
                <w:b/>
              </w:rPr>
              <w:t>Stage one – diagnostic test</w:t>
            </w:r>
          </w:p>
        </w:tc>
      </w:tr>
      <w:tr w:rsidR="00990FBC" w14:paraId="5FC74FD5" w14:textId="77777777" w:rsidTr="00990FBC">
        <w:tc>
          <w:tcPr>
            <w:tcW w:w="9242" w:type="dxa"/>
            <w:gridSpan w:val="5"/>
            <w:shd w:val="clear" w:color="auto" w:fill="D9D9D9" w:themeFill="background1" w:themeFillShade="D9"/>
          </w:tcPr>
          <w:p w14:paraId="536B8B2E" w14:textId="77777777" w:rsidR="00990FBC" w:rsidRPr="00441887" w:rsidRDefault="00990FBC">
            <w:pPr>
              <w:rPr>
                <w:b/>
              </w:rPr>
            </w:pPr>
            <w:r w:rsidRPr="00441887">
              <w:rPr>
                <w:b/>
              </w:rPr>
              <w:t>The Mental Capacity Act directs that capacity should be assumed.  Why do you suspect that this person lacks the capacity to make this particular decision?  Please explain your reasoning</w:t>
            </w:r>
          </w:p>
        </w:tc>
      </w:tr>
      <w:tr w:rsidR="00990FBC" w14:paraId="591B08E7" w14:textId="77777777" w:rsidTr="00BE58BE">
        <w:tc>
          <w:tcPr>
            <w:tcW w:w="9242" w:type="dxa"/>
            <w:gridSpan w:val="5"/>
          </w:tcPr>
          <w:p w14:paraId="7C4E7C56" w14:textId="77777777" w:rsidR="00990FBC" w:rsidRDefault="00990FBC"/>
          <w:p w14:paraId="6A04E6E7" w14:textId="77777777" w:rsidR="00473291" w:rsidRDefault="00473291"/>
        </w:tc>
      </w:tr>
      <w:tr w:rsidR="004C6308" w14:paraId="119F10FC" w14:textId="77777777" w:rsidTr="004C6308">
        <w:tc>
          <w:tcPr>
            <w:tcW w:w="9242" w:type="dxa"/>
            <w:gridSpan w:val="5"/>
            <w:shd w:val="clear" w:color="auto" w:fill="D9D9D9" w:themeFill="background1" w:themeFillShade="D9"/>
          </w:tcPr>
          <w:p w14:paraId="7D316FB7" w14:textId="77777777" w:rsidR="00FB42C4" w:rsidRPr="00BC6A1A" w:rsidRDefault="00FB42C4">
            <w:pPr>
              <w:rPr>
                <w:rFonts w:cs="Arial"/>
                <w:b/>
              </w:rPr>
            </w:pPr>
            <w:r w:rsidRPr="00BC6A1A">
              <w:rPr>
                <w:rFonts w:cs="Arial"/>
                <w:b/>
              </w:rPr>
              <w:t>Does the person have an impairment or disturbance of the brai</w:t>
            </w:r>
            <w:r w:rsidR="00BC6A1A">
              <w:rPr>
                <w:rFonts w:cs="Arial"/>
                <w:b/>
              </w:rPr>
              <w:t xml:space="preserve">n?  Is there a formal diagnosis and, if so, </w:t>
            </w:r>
            <w:r w:rsidRPr="00BC6A1A">
              <w:rPr>
                <w:rFonts w:cs="Arial"/>
                <w:b/>
              </w:rPr>
              <w:t>when and by whom was this made</w:t>
            </w:r>
            <w:r w:rsidR="00BC6A1A">
              <w:rPr>
                <w:rFonts w:cs="Arial"/>
                <w:b/>
              </w:rPr>
              <w:t xml:space="preserve">?  Please </w:t>
            </w:r>
            <w:r w:rsidRPr="00BC6A1A">
              <w:rPr>
                <w:rFonts w:cs="Arial"/>
                <w:b/>
              </w:rPr>
              <w:t>includ</w:t>
            </w:r>
            <w:r w:rsidR="00BC6A1A">
              <w:rPr>
                <w:rFonts w:cs="Arial"/>
                <w:b/>
              </w:rPr>
              <w:t>e  evidence to support this</w:t>
            </w:r>
          </w:p>
          <w:p w14:paraId="6C97AB99" w14:textId="77777777" w:rsidR="004C6308" w:rsidRPr="00441887" w:rsidRDefault="00FB42C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C6308" w:rsidRPr="00441887">
              <w:rPr>
                <w:b/>
              </w:rPr>
              <w:t>NB if the person does not have an impairment or disturbance in the functioning of their mind or brain then they DO have capacity.  You should always consult a doctor if there is any doubt</w:t>
            </w:r>
          </w:p>
        </w:tc>
      </w:tr>
      <w:tr w:rsidR="002B4CE7" w14:paraId="0CE878C6" w14:textId="77777777" w:rsidTr="00BE58BE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1E5B4587" w14:textId="77777777" w:rsidR="002B4CE7" w:rsidRDefault="002B4CE7"/>
          <w:p w14:paraId="2E870570" w14:textId="77777777" w:rsidR="00473291" w:rsidRDefault="00473291"/>
        </w:tc>
      </w:tr>
      <w:tr w:rsidR="002B4CE7" w14:paraId="119BE138" w14:textId="77777777" w:rsidTr="002B4CE7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6E0AA9" w14:textId="77777777" w:rsidR="002B4CE7" w:rsidRPr="00BC6A1A" w:rsidRDefault="002B4CE7" w:rsidP="00BC6A1A">
            <w:pPr>
              <w:rPr>
                <w:b/>
              </w:rPr>
            </w:pPr>
            <w:r w:rsidRPr="00BC6A1A">
              <w:rPr>
                <w:b/>
              </w:rPr>
              <w:t xml:space="preserve">The MCA requires that a person receives all practical and appropriate support to help them make the decision themselves.  Please describe the </w:t>
            </w:r>
            <w:r w:rsidR="00FB42C4" w:rsidRPr="00BC6A1A">
              <w:rPr>
                <w:b/>
              </w:rPr>
              <w:t xml:space="preserve">person centred </w:t>
            </w:r>
            <w:r w:rsidRPr="00BC6A1A">
              <w:rPr>
                <w:b/>
              </w:rPr>
              <w:t xml:space="preserve">support that person has received including communication strategies </w:t>
            </w:r>
            <w:r w:rsidR="00BC6A1A">
              <w:rPr>
                <w:b/>
              </w:rPr>
              <w:t xml:space="preserve">which </w:t>
            </w:r>
            <w:r w:rsidRPr="00BC6A1A">
              <w:rPr>
                <w:b/>
              </w:rPr>
              <w:t xml:space="preserve">were used, </w:t>
            </w:r>
            <w:r w:rsidR="00FB42C4" w:rsidRPr="00BC6A1A">
              <w:rPr>
                <w:b/>
              </w:rPr>
              <w:t xml:space="preserve">timing, location, </w:t>
            </w:r>
            <w:r w:rsidRPr="00BC6A1A">
              <w:rPr>
                <w:b/>
              </w:rPr>
              <w:t>who else was involved</w:t>
            </w:r>
            <w:r w:rsidR="00FB42C4" w:rsidRPr="00BC6A1A">
              <w:rPr>
                <w:b/>
              </w:rPr>
              <w:t xml:space="preserve"> etc</w:t>
            </w:r>
          </w:p>
        </w:tc>
      </w:tr>
      <w:tr w:rsidR="002B4CE7" w14:paraId="1E1E5870" w14:textId="77777777" w:rsidTr="00BE58BE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241BE36F" w14:textId="77777777" w:rsidR="002B4CE7" w:rsidRDefault="002B4CE7"/>
          <w:p w14:paraId="5CF0D4BE" w14:textId="77777777" w:rsidR="00473291" w:rsidRDefault="00473291"/>
        </w:tc>
      </w:tr>
      <w:tr w:rsidR="004C6308" w14:paraId="1ED628A4" w14:textId="77777777" w:rsidTr="00161F51">
        <w:tc>
          <w:tcPr>
            <w:tcW w:w="2306" w:type="dxa"/>
            <w:tcBorders>
              <w:left w:val="nil"/>
              <w:right w:val="nil"/>
            </w:tcBorders>
          </w:tcPr>
          <w:p w14:paraId="0D338B3F" w14:textId="77777777" w:rsidR="004C6308" w:rsidRDefault="004C6308" w:rsidP="00BE58BE"/>
        </w:tc>
        <w:tc>
          <w:tcPr>
            <w:tcW w:w="2314" w:type="dxa"/>
            <w:tcBorders>
              <w:left w:val="nil"/>
              <w:right w:val="nil"/>
            </w:tcBorders>
          </w:tcPr>
          <w:p w14:paraId="0D71991A" w14:textId="77777777" w:rsidR="004C6308" w:rsidRDefault="004C6308"/>
        </w:tc>
        <w:tc>
          <w:tcPr>
            <w:tcW w:w="2311" w:type="dxa"/>
            <w:tcBorders>
              <w:left w:val="nil"/>
              <w:right w:val="nil"/>
            </w:tcBorders>
          </w:tcPr>
          <w:p w14:paraId="5A0B2A2C" w14:textId="77777777" w:rsidR="004C6308" w:rsidRDefault="004C6308"/>
        </w:tc>
        <w:tc>
          <w:tcPr>
            <w:tcW w:w="2311" w:type="dxa"/>
            <w:gridSpan w:val="2"/>
            <w:tcBorders>
              <w:left w:val="nil"/>
              <w:right w:val="nil"/>
            </w:tcBorders>
          </w:tcPr>
          <w:p w14:paraId="795DCEDF" w14:textId="77777777" w:rsidR="004C6308" w:rsidRDefault="004C6308"/>
        </w:tc>
      </w:tr>
      <w:tr w:rsidR="004C6308" w14:paraId="5C24210E" w14:textId="77777777" w:rsidTr="002B4CE7">
        <w:tc>
          <w:tcPr>
            <w:tcW w:w="9242" w:type="dxa"/>
            <w:gridSpan w:val="5"/>
            <w:shd w:val="clear" w:color="auto" w:fill="D9D9D9" w:themeFill="background1" w:themeFillShade="D9"/>
          </w:tcPr>
          <w:p w14:paraId="18E1D726" w14:textId="77777777" w:rsidR="00BE58BE" w:rsidRPr="00DF503D" w:rsidRDefault="004C6308" w:rsidP="00BE58BE">
            <w:pPr>
              <w:rPr>
                <w:b/>
              </w:rPr>
            </w:pPr>
            <w:r w:rsidRPr="00DF503D">
              <w:rPr>
                <w:b/>
              </w:rPr>
              <w:t>Stage two – functional test</w:t>
            </w:r>
          </w:p>
          <w:p w14:paraId="2B078FCB" w14:textId="77777777" w:rsidR="004C6308" w:rsidRPr="00DF503D" w:rsidRDefault="00BE58BE" w:rsidP="00BE58BE">
            <w:pPr>
              <w:rPr>
                <w:b/>
              </w:rPr>
            </w:pPr>
            <w:r w:rsidRPr="00DF503D">
              <w:rPr>
                <w:b/>
              </w:rPr>
              <w:t>P</w:t>
            </w:r>
            <w:r w:rsidR="004C6308" w:rsidRPr="00DF503D">
              <w:rPr>
                <w:b/>
              </w:rPr>
              <w:t xml:space="preserve">lease tick </w:t>
            </w:r>
            <w:r w:rsidRPr="00DF503D">
              <w:rPr>
                <w:b/>
              </w:rPr>
              <w:t xml:space="preserve">as appropriate </w:t>
            </w:r>
            <w:r w:rsidR="004C6308" w:rsidRPr="00DF503D">
              <w:rPr>
                <w:b/>
              </w:rPr>
              <w:t>then record your reasoning below</w:t>
            </w:r>
            <w:r w:rsidRPr="00DF503D">
              <w:rPr>
                <w:b/>
              </w:rPr>
              <w:t>.  If you tick any of the options, and the person has an impairment or disturbance of the brain, then they lack capacity</w:t>
            </w:r>
          </w:p>
        </w:tc>
      </w:tr>
      <w:tr w:rsidR="004C6308" w14:paraId="3925912A" w14:textId="77777777" w:rsidTr="002B4CE7">
        <w:tc>
          <w:tcPr>
            <w:tcW w:w="6931" w:type="dxa"/>
            <w:gridSpan w:val="3"/>
            <w:shd w:val="clear" w:color="auto" w:fill="D9D9D9" w:themeFill="background1" w:themeFillShade="D9"/>
          </w:tcPr>
          <w:p w14:paraId="71150CC5" w14:textId="77777777" w:rsidR="004C6308" w:rsidRPr="00BC6A1A" w:rsidRDefault="004C6308">
            <w:pPr>
              <w:rPr>
                <w:b/>
              </w:rPr>
            </w:pPr>
            <w:r w:rsidRPr="00BC6A1A">
              <w:rPr>
                <w:b/>
              </w:rPr>
              <w:t>The person is unable to understand the information relevant to the decision</w:t>
            </w:r>
          </w:p>
          <w:p w14:paraId="4F97D6FA" w14:textId="77777777" w:rsidR="004C6308" w:rsidRPr="00BC6A1A" w:rsidRDefault="00FB42C4">
            <w:r w:rsidRPr="00BC6A1A">
              <w:lastRenderedPageBreak/>
              <w:t xml:space="preserve">Record what information is relevant to the decision and the salient factors the person needs to understand. </w:t>
            </w:r>
            <w:r w:rsidR="00BC6A1A" w:rsidRPr="00BC6A1A">
              <w:t xml:space="preserve"> </w:t>
            </w:r>
            <w:r w:rsidR="004C6308" w:rsidRPr="00BC6A1A">
              <w:t>Record how you have tested whether the person can understand the information, the questions used, how you presented the information and your findings</w:t>
            </w:r>
          </w:p>
        </w:tc>
        <w:tc>
          <w:tcPr>
            <w:tcW w:w="2311" w:type="dxa"/>
            <w:gridSpan w:val="2"/>
          </w:tcPr>
          <w:p w14:paraId="0F1F26F0" w14:textId="77777777" w:rsidR="004C6308" w:rsidRDefault="004C6308"/>
        </w:tc>
      </w:tr>
      <w:tr w:rsidR="004C6308" w14:paraId="5CC5D939" w14:textId="77777777" w:rsidTr="00BE58BE">
        <w:tc>
          <w:tcPr>
            <w:tcW w:w="9242" w:type="dxa"/>
            <w:gridSpan w:val="5"/>
          </w:tcPr>
          <w:p w14:paraId="713ED923" w14:textId="77777777" w:rsidR="004C6308" w:rsidRDefault="004C6308"/>
          <w:p w14:paraId="131D0E9A" w14:textId="77777777" w:rsidR="00473291" w:rsidRDefault="00473291"/>
        </w:tc>
      </w:tr>
      <w:tr w:rsidR="004C6308" w14:paraId="0A456B36" w14:textId="77777777" w:rsidTr="002B4CE7">
        <w:tc>
          <w:tcPr>
            <w:tcW w:w="6931" w:type="dxa"/>
            <w:gridSpan w:val="3"/>
            <w:shd w:val="clear" w:color="auto" w:fill="D9D9D9" w:themeFill="background1" w:themeFillShade="D9"/>
          </w:tcPr>
          <w:p w14:paraId="2D2B5126" w14:textId="77777777" w:rsidR="004C6308" w:rsidRPr="00441887" w:rsidRDefault="004C6308">
            <w:pPr>
              <w:rPr>
                <w:b/>
              </w:rPr>
            </w:pPr>
            <w:r w:rsidRPr="00441887">
              <w:rPr>
                <w:b/>
              </w:rPr>
              <w:t>The person is unable to retain the information relevant to the decision</w:t>
            </w:r>
          </w:p>
          <w:p w14:paraId="71D4F8CA" w14:textId="77777777" w:rsidR="004C6308" w:rsidRDefault="004C6308">
            <w:r>
              <w:t>Record how you tested whether the person could retain the information and your findings.  Note that a person’s ability to retain the information for only a short period does not prevent them from being able to make the decision</w:t>
            </w:r>
          </w:p>
        </w:tc>
        <w:tc>
          <w:tcPr>
            <w:tcW w:w="2311" w:type="dxa"/>
            <w:gridSpan w:val="2"/>
          </w:tcPr>
          <w:p w14:paraId="1259635C" w14:textId="77777777" w:rsidR="004C6308" w:rsidRDefault="004C6308"/>
        </w:tc>
      </w:tr>
      <w:tr w:rsidR="004C6308" w14:paraId="1C11D793" w14:textId="77777777" w:rsidTr="00BE58BE">
        <w:tc>
          <w:tcPr>
            <w:tcW w:w="9242" w:type="dxa"/>
            <w:gridSpan w:val="5"/>
          </w:tcPr>
          <w:p w14:paraId="242E9F3B" w14:textId="77777777" w:rsidR="004C6308" w:rsidRDefault="004C6308"/>
          <w:p w14:paraId="2B9F5F25" w14:textId="77777777" w:rsidR="00473291" w:rsidRDefault="00473291"/>
        </w:tc>
      </w:tr>
      <w:tr w:rsidR="004C6308" w14:paraId="66520DEF" w14:textId="77777777" w:rsidTr="002B4CE7">
        <w:tc>
          <w:tcPr>
            <w:tcW w:w="6931" w:type="dxa"/>
            <w:gridSpan w:val="3"/>
            <w:shd w:val="clear" w:color="auto" w:fill="D9D9D9" w:themeFill="background1" w:themeFillShade="D9"/>
          </w:tcPr>
          <w:p w14:paraId="7387E0AA" w14:textId="77777777" w:rsidR="004C6308" w:rsidRPr="00441887" w:rsidRDefault="004C6308">
            <w:pPr>
              <w:rPr>
                <w:b/>
              </w:rPr>
            </w:pPr>
            <w:r w:rsidRPr="00441887">
              <w:rPr>
                <w:b/>
              </w:rPr>
              <w:t xml:space="preserve">The person is unable to use or weigh </w:t>
            </w:r>
            <w:r w:rsidR="00BC6A1A">
              <w:rPr>
                <w:b/>
              </w:rPr>
              <w:t xml:space="preserve">up </w:t>
            </w:r>
            <w:r w:rsidRPr="00441887">
              <w:rPr>
                <w:b/>
              </w:rPr>
              <w:t>that information as part of the process of making the decision</w:t>
            </w:r>
          </w:p>
          <w:p w14:paraId="3EC2D7CA" w14:textId="77777777" w:rsidR="004C6308" w:rsidRDefault="004C6308">
            <w:r>
              <w:t>Record how you tested whether the person could use and weigh up the information</w:t>
            </w:r>
          </w:p>
        </w:tc>
        <w:tc>
          <w:tcPr>
            <w:tcW w:w="2311" w:type="dxa"/>
            <w:gridSpan w:val="2"/>
          </w:tcPr>
          <w:p w14:paraId="53DD27F0" w14:textId="77777777" w:rsidR="004C6308" w:rsidRDefault="004C6308"/>
        </w:tc>
      </w:tr>
      <w:tr w:rsidR="004C6308" w14:paraId="04B08034" w14:textId="77777777" w:rsidTr="00BE58BE">
        <w:tc>
          <w:tcPr>
            <w:tcW w:w="9242" w:type="dxa"/>
            <w:gridSpan w:val="5"/>
          </w:tcPr>
          <w:p w14:paraId="74ED6B4E" w14:textId="77777777" w:rsidR="004C6308" w:rsidRDefault="004C6308"/>
          <w:p w14:paraId="533A753D" w14:textId="77777777" w:rsidR="00473291" w:rsidRDefault="00473291"/>
        </w:tc>
      </w:tr>
      <w:tr w:rsidR="004C6308" w14:paraId="41928AAE" w14:textId="77777777" w:rsidTr="002B4CE7">
        <w:tc>
          <w:tcPr>
            <w:tcW w:w="693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32F29B" w14:textId="77777777" w:rsidR="004C6308" w:rsidRDefault="002B4CE7">
            <w:pPr>
              <w:rPr>
                <w:b/>
              </w:rPr>
            </w:pPr>
            <w:r w:rsidRPr="00441887">
              <w:rPr>
                <w:b/>
              </w:rPr>
              <w:t>The person is unable to communicate their decision (whether by talking, using sign language or any other means)</w:t>
            </w:r>
          </w:p>
          <w:p w14:paraId="7791E21F" w14:textId="77777777" w:rsidR="00BC6A1A" w:rsidRPr="00BC6A1A" w:rsidRDefault="00BC6A1A" w:rsidP="00BC6A1A">
            <w:r>
              <w:t>Record the methods of communication which were attempted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14:paraId="329CB9D9" w14:textId="77777777" w:rsidR="004C6308" w:rsidRDefault="004C6308"/>
        </w:tc>
      </w:tr>
      <w:tr w:rsidR="00473291" w14:paraId="5C66E5A0" w14:textId="77777777" w:rsidTr="00473291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DDF0EAD" w14:textId="77777777" w:rsidR="00473291" w:rsidRDefault="00473291"/>
          <w:p w14:paraId="6142D80A" w14:textId="77777777" w:rsidR="00473291" w:rsidRDefault="00473291"/>
        </w:tc>
      </w:tr>
      <w:tr w:rsidR="002B4CE7" w14:paraId="51799E77" w14:textId="77777777" w:rsidTr="002B4CE7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14:paraId="72841DD6" w14:textId="77777777" w:rsidR="002B4CE7" w:rsidRDefault="002B4CE7"/>
        </w:tc>
      </w:tr>
      <w:tr w:rsidR="002B4CE7" w:rsidRPr="00DF503D" w14:paraId="29350F7C" w14:textId="77777777" w:rsidTr="002B4CE7">
        <w:tc>
          <w:tcPr>
            <w:tcW w:w="9242" w:type="dxa"/>
            <w:gridSpan w:val="5"/>
            <w:shd w:val="clear" w:color="auto" w:fill="D9D9D9" w:themeFill="background1" w:themeFillShade="D9"/>
          </w:tcPr>
          <w:p w14:paraId="41C121A8" w14:textId="77777777" w:rsidR="002B4CE7" w:rsidRPr="00DF503D" w:rsidRDefault="002B4CE7">
            <w:pPr>
              <w:rPr>
                <w:b/>
              </w:rPr>
            </w:pPr>
            <w:r w:rsidRPr="00DF503D">
              <w:rPr>
                <w:b/>
              </w:rPr>
              <w:t>Stage three – causative nexus</w:t>
            </w:r>
          </w:p>
        </w:tc>
      </w:tr>
      <w:tr w:rsidR="002B4CE7" w14:paraId="57535704" w14:textId="77777777" w:rsidTr="002B4CE7">
        <w:tc>
          <w:tcPr>
            <w:tcW w:w="9242" w:type="dxa"/>
            <w:gridSpan w:val="5"/>
            <w:shd w:val="clear" w:color="auto" w:fill="D9D9D9" w:themeFill="background1" w:themeFillShade="D9"/>
          </w:tcPr>
          <w:p w14:paraId="739FDFA3" w14:textId="77777777" w:rsidR="002B4CE7" w:rsidRPr="00441887" w:rsidRDefault="002B4CE7" w:rsidP="00D810C4">
            <w:pPr>
              <w:rPr>
                <w:b/>
              </w:rPr>
            </w:pPr>
            <w:r w:rsidRPr="00441887">
              <w:rPr>
                <w:b/>
              </w:rPr>
              <w:t xml:space="preserve">Explain why the person is unable to make the specific decision </w:t>
            </w:r>
            <w:r w:rsidR="00D810C4" w:rsidRPr="00441887">
              <w:rPr>
                <w:b/>
              </w:rPr>
              <w:t xml:space="preserve">directly </w:t>
            </w:r>
            <w:r w:rsidRPr="00441887">
              <w:rPr>
                <w:b/>
              </w:rPr>
              <w:t>because of the impairment of, or disturbance in the functioning of, the mind or brain</w:t>
            </w:r>
            <w:r w:rsidR="00D810C4" w:rsidRPr="00441887">
              <w:rPr>
                <w:b/>
              </w:rPr>
              <w:t>, and for no other reason</w:t>
            </w:r>
          </w:p>
        </w:tc>
      </w:tr>
      <w:tr w:rsidR="00BE58BE" w14:paraId="08C4D0F5" w14:textId="77777777" w:rsidTr="0050000F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333E1663" w14:textId="77777777" w:rsidR="00BE58BE" w:rsidRDefault="00BE58BE"/>
          <w:p w14:paraId="6FED96F3" w14:textId="77777777" w:rsidR="00473291" w:rsidRDefault="00473291"/>
        </w:tc>
      </w:tr>
      <w:tr w:rsidR="0050000F" w14:paraId="307BE2A7" w14:textId="77777777" w:rsidTr="0050000F">
        <w:tc>
          <w:tcPr>
            <w:tcW w:w="924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190F10B" w14:textId="77777777" w:rsidR="0050000F" w:rsidRDefault="0050000F"/>
        </w:tc>
      </w:tr>
      <w:tr w:rsidR="0050000F" w:rsidRPr="00DF503D" w14:paraId="3983C9F5" w14:textId="77777777" w:rsidTr="00BC6A1A">
        <w:tc>
          <w:tcPr>
            <w:tcW w:w="9242" w:type="dxa"/>
            <w:gridSpan w:val="5"/>
            <w:shd w:val="clear" w:color="auto" w:fill="D9D9D9" w:themeFill="background1" w:themeFillShade="D9"/>
          </w:tcPr>
          <w:p w14:paraId="1BB2E83A" w14:textId="77777777" w:rsidR="0050000F" w:rsidRPr="00DF503D" w:rsidRDefault="0050000F" w:rsidP="00BC6A1A">
            <w:pPr>
              <w:rPr>
                <w:b/>
              </w:rPr>
            </w:pPr>
            <w:r w:rsidRPr="00DF503D">
              <w:rPr>
                <w:b/>
              </w:rPr>
              <w:t>Outcome</w:t>
            </w:r>
          </w:p>
        </w:tc>
      </w:tr>
      <w:tr w:rsidR="0050000F" w14:paraId="677DEA45" w14:textId="77777777" w:rsidTr="00BC6A1A">
        <w:tc>
          <w:tcPr>
            <w:tcW w:w="6931" w:type="dxa"/>
            <w:gridSpan w:val="3"/>
            <w:shd w:val="clear" w:color="auto" w:fill="D9D9D9" w:themeFill="background1" w:themeFillShade="D9"/>
          </w:tcPr>
          <w:p w14:paraId="0FE785C6" w14:textId="77777777" w:rsidR="0050000F" w:rsidRDefault="0050000F" w:rsidP="00BC6A1A">
            <w:pPr>
              <w:rPr>
                <w:b/>
              </w:rPr>
            </w:pPr>
            <w:r w:rsidRPr="00441887">
              <w:rPr>
                <w:b/>
              </w:rPr>
              <w:t>In my opinion the person LACKS capacity to make the decision detailed in stage one</w:t>
            </w:r>
          </w:p>
          <w:p w14:paraId="4003BCEB" w14:textId="77777777" w:rsidR="0050000F" w:rsidRPr="00477886" w:rsidRDefault="0050000F" w:rsidP="00BC6A1A">
            <w:pPr>
              <w:rPr>
                <w:b/>
                <w:i/>
                <w:color w:val="FF0000"/>
              </w:rPr>
            </w:pPr>
            <w:r w:rsidRPr="00992B30">
              <w:t>Proceed to Best Interests Tool</w:t>
            </w:r>
          </w:p>
        </w:tc>
        <w:tc>
          <w:tcPr>
            <w:tcW w:w="2311" w:type="dxa"/>
            <w:gridSpan w:val="2"/>
          </w:tcPr>
          <w:p w14:paraId="6A7361DA" w14:textId="77777777" w:rsidR="0050000F" w:rsidRDefault="0050000F" w:rsidP="00BC6A1A"/>
        </w:tc>
      </w:tr>
      <w:tr w:rsidR="0050000F" w14:paraId="5FB84AA9" w14:textId="77777777" w:rsidTr="00BC6A1A">
        <w:tc>
          <w:tcPr>
            <w:tcW w:w="693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913F7E" w14:textId="77777777" w:rsidR="0050000F" w:rsidRPr="00441887" w:rsidRDefault="0050000F" w:rsidP="00BC6A1A">
            <w:pPr>
              <w:rPr>
                <w:b/>
              </w:rPr>
            </w:pPr>
            <w:r w:rsidRPr="00441887">
              <w:rPr>
                <w:b/>
              </w:rPr>
              <w:t>In my opinion the person HAS capacity to make the decision detailed in stage one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14:paraId="333DAA3A" w14:textId="77777777" w:rsidR="0050000F" w:rsidRDefault="0050000F" w:rsidP="00BC6A1A"/>
        </w:tc>
      </w:tr>
      <w:tr w:rsidR="00BE58BE" w14:paraId="10E78C19" w14:textId="77777777" w:rsidTr="00BE58BE">
        <w:tc>
          <w:tcPr>
            <w:tcW w:w="9242" w:type="dxa"/>
            <w:gridSpan w:val="5"/>
            <w:tcBorders>
              <w:left w:val="nil"/>
              <w:right w:val="nil"/>
            </w:tcBorders>
          </w:tcPr>
          <w:p w14:paraId="3C151C32" w14:textId="77777777" w:rsidR="00BE58BE" w:rsidRDefault="00BE58BE"/>
        </w:tc>
      </w:tr>
      <w:tr w:rsidR="002875B5" w:rsidRPr="00DF503D" w14:paraId="77EE565D" w14:textId="77777777" w:rsidTr="00BC6A1A">
        <w:tc>
          <w:tcPr>
            <w:tcW w:w="6931" w:type="dxa"/>
            <w:gridSpan w:val="3"/>
            <w:shd w:val="clear" w:color="auto" w:fill="D9D9D9" w:themeFill="background1" w:themeFillShade="D9"/>
          </w:tcPr>
          <w:p w14:paraId="1DF65E12" w14:textId="77777777" w:rsidR="002875B5" w:rsidRPr="00DF503D" w:rsidRDefault="002875B5" w:rsidP="00BF10A3">
            <w:pPr>
              <w:rPr>
                <w:b/>
              </w:rPr>
            </w:pPr>
            <w:r w:rsidRPr="00DF503D">
              <w:rPr>
                <w:b/>
              </w:rPr>
              <w:t>Other considerations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0F839ADB" w14:textId="77777777" w:rsidR="002875B5" w:rsidRPr="00DF503D" w:rsidRDefault="002875B5" w:rsidP="002875B5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46D86D85" w14:textId="77777777" w:rsidR="002875B5" w:rsidRPr="00DF503D" w:rsidRDefault="002875B5" w:rsidP="002875B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875B5" w14:paraId="0E1C6701" w14:textId="77777777" w:rsidTr="00BC6A1A">
        <w:tc>
          <w:tcPr>
            <w:tcW w:w="6931" w:type="dxa"/>
            <w:gridSpan w:val="3"/>
            <w:shd w:val="clear" w:color="auto" w:fill="D9D9D9" w:themeFill="background1" w:themeFillShade="D9"/>
          </w:tcPr>
          <w:p w14:paraId="0D741FD4" w14:textId="77777777" w:rsidR="002875B5" w:rsidRPr="00441887" w:rsidRDefault="002875B5" w:rsidP="00BF10A3">
            <w:pPr>
              <w:rPr>
                <w:b/>
              </w:rPr>
            </w:pPr>
            <w:r w:rsidRPr="00441887">
              <w:rPr>
                <w:b/>
              </w:rPr>
              <w:t>Has the person given a Lasting Power of Attorney for welfare decisions?</w:t>
            </w:r>
          </w:p>
        </w:tc>
        <w:tc>
          <w:tcPr>
            <w:tcW w:w="1155" w:type="dxa"/>
          </w:tcPr>
          <w:p w14:paraId="3AF5CD2D" w14:textId="77777777" w:rsidR="002875B5" w:rsidRDefault="002875B5" w:rsidP="00BF10A3"/>
        </w:tc>
        <w:tc>
          <w:tcPr>
            <w:tcW w:w="1156" w:type="dxa"/>
          </w:tcPr>
          <w:p w14:paraId="02CD03EE" w14:textId="77777777" w:rsidR="002875B5" w:rsidRDefault="002875B5" w:rsidP="00BF10A3"/>
        </w:tc>
      </w:tr>
      <w:tr w:rsidR="002875B5" w14:paraId="7578DC9F" w14:textId="77777777" w:rsidTr="00BC6A1A">
        <w:tc>
          <w:tcPr>
            <w:tcW w:w="6931" w:type="dxa"/>
            <w:gridSpan w:val="3"/>
            <w:shd w:val="clear" w:color="auto" w:fill="D9D9D9" w:themeFill="background1" w:themeFillShade="D9"/>
          </w:tcPr>
          <w:p w14:paraId="72A844EA" w14:textId="77777777" w:rsidR="002875B5" w:rsidRDefault="002875B5" w:rsidP="00BF10A3">
            <w:pPr>
              <w:rPr>
                <w:b/>
              </w:rPr>
            </w:pPr>
            <w:r w:rsidRPr="00441887">
              <w:rPr>
                <w:b/>
              </w:rPr>
              <w:t>If yes, does the LPA for welfare give authority for this particular decision?</w:t>
            </w:r>
          </w:p>
          <w:p w14:paraId="3C68B4A7" w14:textId="77777777" w:rsidR="002875B5" w:rsidRPr="00992B30" w:rsidRDefault="002875B5" w:rsidP="00BF10A3">
            <w:r>
              <w:t>T</w:t>
            </w:r>
            <w:r w:rsidRPr="00992B30">
              <w:t xml:space="preserve">he LPA can </w:t>
            </w:r>
            <w:r>
              <w:t xml:space="preserve">therefore </w:t>
            </w:r>
            <w:r w:rsidRPr="00992B30">
              <w:t>make the decision and a best interests decision does not need to be made</w:t>
            </w:r>
          </w:p>
        </w:tc>
        <w:tc>
          <w:tcPr>
            <w:tcW w:w="1155" w:type="dxa"/>
          </w:tcPr>
          <w:p w14:paraId="17E73706" w14:textId="77777777" w:rsidR="002875B5" w:rsidRDefault="002875B5" w:rsidP="00BF10A3"/>
        </w:tc>
        <w:tc>
          <w:tcPr>
            <w:tcW w:w="1156" w:type="dxa"/>
          </w:tcPr>
          <w:p w14:paraId="1C36982E" w14:textId="77777777" w:rsidR="002875B5" w:rsidRDefault="002875B5" w:rsidP="00BF10A3"/>
        </w:tc>
      </w:tr>
      <w:tr w:rsidR="003433E4" w14:paraId="0E053D24" w14:textId="77777777" w:rsidTr="00BC6A1A">
        <w:tc>
          <w:tcPr>
            <w:tcW w:w="693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B4BDA4" w14:textId="77777777" w:rsidR="003433E4" w:rsidRPr="00477886" w:rsidRDefault="003433E4" w:rsidP="00BC6A1A">
            <w:pPr>
              <w:rPr>
                <w:b/>
                <w:color w:val="FF0000"/>
              </w:rPr>
            </w:pPr>
            <w:r>
              <w:rPr>
                <w:b/>
              </w:rPr>
              <w:t>I</w:t>
            </w:r>
            <w:r w:rsidRPr="00441887">
              <w:rPr>
                <w:b/>
              </w:rPr>
              <w:t>f so, does it affect the specific decision which needs to be made?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08DC1C6A" w14:textId="77777777" w:rsidR="003433E4" w:rsidRDefault="003433E4" w:rsidP="00BC6A1A"/>
        </w:tc>
        <w:tc>
          <w:tcPr>
            <w:tcW w:w="1156" w:type="dxa"/>
            <w:tcBorders>
              <w:bottom w:val="single" w:sz="4" w:space="0" w:color="auto"/>
            </w:tcBorders>
          </w:tcPr>
          <w:p w14:paraId="7F3ACE31" w14:textId="77777777" w:rsidR="003433E4" w:rsidRDefault="003433E4" w:rsidP="00BC6A1A"/>
        </w:tc>
      </w:tr>
      <w:tr w:rsidR="003433E4" w14:paraId="3EE78541" w14:textId="77777777" w:rsidTr="00BC6A1A">
        <w:tc>
          <w:tcPr>
            <w:tcW w:w="693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0753FC" w14:textId="77777777" w:rsidR="003433E4" w:rsidRDefault="003433E4" w:rsidP="00BC6A1A">
            <w:pPr>
              <w:rPr>
                <w:b/>
              </w:rPr>
            </w:pPr>
            <w:r w:rsidRPr="00441887">
              <w:rPr>
                <w:b/>
              </w:rPr>
              <w:t>Name(s) of person(s) with authority and whether they have to act jointly or severally</w:t>
            </w:r>
          </w:p>
          <w:p w14:paraId="062DD673" w14:textId="77777777" w:rsidR="003433E4" w:rsidRPr="00992B30" w:rsidRDefault="003433E4" w:rsidP="00BC6A1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92B30">
              <w:t xml:space="preserve">Take </w:t>
            </w:r>
            <w:r>
              <w:t xml:space="preserve">a </w:t>
            </w:r>
            <w:r w:rsidRPr="00992B30">
              <w:t xml:space="preserve">copy of </w:t>
            </w:r>
            <w:r>
              <w:t xml:space="preserve">the </w:t>
            </w:r>
            <w:r w:rsidRPr="00992B30">
              <w:t xml:space="preserve">document and index </w:t>
            </w:r>
            <w:r>
              <w:t>to</w:t>
            </w:r>
            <w:r w:rsidRPr="00992B30">
              <w:t xml:space="preserve"> ESCR, checking that it has been registered and covers the decision to be made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14:paraId="27889C79" w14:textId="77777777" w:rsidR="003433E4" w:rsidRDefault="003433E4" w:rsidP="00BC6A1A"/>
        </w:tc>
      </w:tr>
      <w:tr w:rsidR="002875B5" w14:paraId="3FD38B23" w14:textId="77777777" w:rsidTr="00BC6A1A">
        <w:tc>
          <w:tcPr>
            <w:tcW w:w="6931" w:type="dxa"/>
            <w:gridSpan w:val="3"/>
            <w:shd w:val="clear" w:color="auto" w:fill="D9D9D9" w:themeFill="background1" w:themeFillShade="D9"/>
          </w:tcPr>
          <w:p w14:paraId="52EFEA66" w14:textId="77777777" w:rsidR="002875B5" w:rsidRPr="00D14FF9" w:rsidRDefault="002875B5" w:rsidP="002875B5">
            <w:pPr>
              <w:rPr>
                <w:b/>
                <w:i/>
                <w:color w:val="FF0000"/>
              </w:rPr>
            </w:pPr>
            <w:r w:rsidRPr="00441887">
              <w:rPr>
                <w:b/>
              </w:rPr>
              <w:t>Has the person made an advance decision</w:t>
            </w:r>
            <w:r>
              <w:rPr>
                <w:b/>
              </w:rPr>
              <w:t>?</w:t>
            </w:r>
          </w:p>
        </w:tc>
        <w:tc>
          <w:tcPr>
            <w:tcW w:w="1155" w:type="dxa"/>
          </w:tcPr>
          <w:p w14:paraId="59003873" w14:textId="77777777" w:rsidR="002875B5" w:rsidRDefault="002875B5" w:rsidP="00BF10A3"/>
        </w:tc>
        <w:tc>
          <w:tcPr>
            <w:tcW w:w="1156" w:type="dxa"/>
          </w:tcPr>
          <w:p w14:paraId="7882751B" w14:textId="77777777" w:rsidR="002875B5" w:rsidRDefault="002875B5" w:rsidP="00BF10A3"/>
        </w:tc>
      </w:tr>
      <w:tr w:rsidR="002875B5" w14:paraId="7C62FF7D" w14:textId="77777777" w:rsidTr="00161F51">
        <w:tc>
          <w:tcPr>
            <w:tcW w:w="693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8DA125" w14:textId="77777777" w:rsidR="002875B5" w:rsidRDefault="002875B5" w:rsidP="002875B5">
            <w:pPr>
              <w:rPr>
                <w:b/>
              </w:rPr>
            </w:pPr>
            <w:r w:rsidRPr="00992B30">
              <w:rPr>
                <w:b/>
              </w:rPr>
              <w:lastRenderedPageBreak/>
              <w:t xml:space="preserve">Is there a friend or family member who can be involved in the best interests decision making process? </w:t>
            </w:r>
          </w:p>
          <w:p w14:paraId="216BE3B5" w14:textId="77777777" w:rsidR="002875B5" w:rsidRDefault="002875B5" w:rsidP="002875B5">
            <w:r w:rsidRPr="00992B30">
              <w:t xml:space="preserve">If </w:t>
            </w:r>
            <w:r>
              <w:t>the answer is yes and</w:t>
            </w:r>
            <w:r w:rsidRPr="00992B30">
              <w:t xml:space="preserve"> there is a conflict of interests regarding safeguarding,  an IMCA will need to be appointed</w:t>
            </w:r>
          </w:p>
          <w:p w14:paraId="430B535F" w14:textId="77777777" w:rsidR="002875B5" w:rsidRPr="00992B30" w:rsidRDefault="002875B5" w:rsidP="002875B5">
            <w:r>
              <w:t>If the answer is no and the decision is about a change of accommodation, an IMCA will need to be appointed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248A3B54" w14:textId="77777777" w:rsidR="002875B5" w:rsidRDefault="002875B5" w:rsidP="00BF10A3"/>
        </w:tc>
        <w:tc>
          <w:tcPr>
            <w:tcW w:w="1156" w:type="dxa"/>
            <w:tcBorders>
              <w:bottom w:val="single" w:sz="4" w:space="0" w:color="auto"/>
            </w:tcBorders>
          </w:tcPr>
          <w:p w14:paraId="6612DADB" w14:textId="77777777" w:rsidR="002875B5" w:rsidRDefault="002875B5" w:rsidP="00BF10A3"/>
        </w:tc>
      </w:tr>
      <w:tr w:rsidR="00161F51" w14:paraId="2928E44A" w14:textId="77777777" w:rsidTr="00161F51">
        <w:tc>
          <w:tcPr>
            <w:tcW w:w="924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048E1" w14:textId="77777777" w:rsidR="00161F51" w:rsidRDefault="00161F51" w:rsidP="00BF10A3"/>
        </w:tc>
      </w:tr>
      <w:tr w:rsidR="00161F51" w14:paraId="3F2A350E" w14:textId="77777777" w:rsidTr="00161F51">
        <w:tc>
          <w:tcPr>
            <w:tcW w:w="4620" w:type="dxa"/>
            <w:gridSpan w:val="2"/>
            <w:shd w:val="pct15" w:color="auto" w:fill="auto"/>
          </w:tcPr>
          <w:p w14:paraId="20CAAACD" w14:textId="77777777" w:rsidR="00161F51" w:rsidRDefault="00161F51" w:rsidP="00BF10A3">
            <w:pPr>
              <w:rPr>
                <w:b/>
              </w:rPr>
            </w:pPr>
            <w:r w:rsidRPr="00161F51">
              <w:rPr>
                <w:b/>
              </w:rPr>
              <w:t>Assessor name</w:t>
            </w:r>
          </w:p>
          <w:p w14:paraId="1A072BA1" w14:textId="77777777" w:rsidR="00161F51" w:rsidRPr="00161F51" w:rsidRDefault="00161F51" w:rsidP="00BF10A3">
            <w:pPr>
              <w:rPr>
                <w:b/>
              </w:rPr>
            </w:pPr>
          </w:p>
        </w:tc>
        <w:tc>
          <w:tcPr>
            <w:tcW w:w="4622" w:type="dxa"/>
            <w:gridSpan w:val="3"/>
            <w:shd w:val="clear" w:color="auto" w:fill="auto"/>
          </w:tcPr>
          <w:p w14:paraId="202178F6" w14:textId="77777777" w:rsidR="00161F51" w:rsidRDefault="00161F51" w:rsidP="00BF10A3"/>
        </w:tc>
      </w:tr>
      <w:tr w:rsidR="00161F51" w14:paraId="2797B044" w14:textId="77777777" w:rsidTr="00161F51">
        <w:tc>
          <w:tcPr>
            <w:tcW w:w="4620" w:type="dxa"/>
            <w:gridSpan w:val="2"/>
            <w:shd w:val="pct15" w:color="auto" w:fill="auto"/>
          </w:tcPr>
          <w:p w14:paraId="5142430F" w14:textId="77777777" w:rsidR="00161F51" w:rsidRDefault="00161F51" w:rsidP="00BF10A3">
            <w:pPr>
              <w:rPr>
                <w:b/>
              </w:rPr>
            </w:pPr>
            <w:r w:rsidRPr="00161F51">
              <w:rPr>
                <w:b/>
              </w:rPr>
              <w:t>Assessor role</w:t>
            </w:r>
          </w:p>
          <w:p w14:paraId="761382A5" w14:textId="77777777" w:rsidR="00161F51" w:rsidRPr="00161F51" w:rsidRDefault="00161F51" w:rsidP="00BF10A3">
            <w:pPr>
              <w:rPr>
                <w:b/>
              </w:rPr>
            </w:pPr>
          </w:p>
        </w:tc>
        <w:tc>
          <w:tcPr>
            <w:tcW w:w="4622" w:type="dxa"/>
            <w:gridSpan w:val="3"/>
            <w:shd w:val="clear" w:color="auto" w:fill="auto"/>
          </w:tcPr>
          <w:p w14:paraId="6587D8DE" w14:textId="77777777" w:rsidR="00161F51" w:rsidRDefault="00161F51" w:rsidP="00BF10A3"/>
        </w:tc>
      </w:tr>
      <w:tr w:rsidR="00161F51" w14:paraId="1EE3E826" w14:textId="77777777" w:rsidTr="00161F51">
        <w:tc>
          <w:tcPr>
            <w:tcW w:w="4620" w:type="dxa"/>
            <w:gridSpan w:val="2"/>
            <w:shd w:val="pct15" w:color="auto" w:fill="auto"/>
          </w:tcPr>
          <w:p w14:paraId="0151DE99" w14:textId="77777777" w:rsidR="00161F51" w:rsidRDefault="00161F51" w:rsidP="00BF10A3">
            <w:pPr>
              <w:rPr>
                <w:b/>
              </w:rPr>
            </w:pPr>
            <w:r w:rsidRPr="00161F51">
              <w:rPr>
                <w:b/>
              </w:rPr>
              <w:t>Assessor signature</w:t>
            </w:r>
          </w:p>
          <w:p w14:paraId="3CD54868" w14:textId="77777777" w:rsidR="00161F51" w:rsidRPr="00161F51" w:rsidRDefault="00161F51" w:rsidP="00BF10A3">
            <w:pPr>
              <w:rPr>
                <w:b/>
              </w:rPr>
            </w:pPr>
          </w:p>
        </w:tc>
        <w:tc>
          <w:tcPr>
            <w:tcW w:w="4622" w:type="dxa"/>
            <w:gridSpan w:val="3"/>
            <w:shd w:val="clear" w:color="auto" w:fill="auto"/>
          </w:tcPr>
          <w:p w14:paraId="5D4799CB" w14:textId="77777777" w:rsidR="00161F51" w:rsidRDefault="00161F51" w:rsidP="00BF10A3"/>
        </w:tc>
      </w:tr>
      <w:tr w:rsidR="00161F51" w14:paraId="62C462F2" w14:textId="77777777" w:rsidTr="00161F51">
        <w:tc>
          <w:tcPr>
            <w:tcW w:w="4620" w:type="dxa"/>
            <w:gridSpan w:val="2"/>
            <w:shd w:val="pct15" w:color="auto" w:fill="auto"/>
          </w:tcPr>
          <w:p w14:paraId="284DC6C2" w14:textId="77777777" w:rsidR="00161F51" w:rsidRDefault="00161F51" w:rsidP="00BF10A3">
            <w:pPr>
              <w:rPr>
                <w:b/>
              </w:rPr>
            </w:pPr>
            <w:r w:rsidRPr="00161F51">
              <w:rPr>
                <w:b/>
              </w:rPr>
              <w:t>Line manager name</w:t>
            </w:r>
          </w:p>
          <w:p w14:paraId="4ACEC8DB" w14:textId="77777777" w:rsidR="00161F51" w:rsidRPr="00161F51" w:rsidRDefault="00161F51" w:rsidP="00BF10A3">
            <w:pPr>
              <w:rPr>
                <w:b/>
              </w:rPr>
            </w:pPr>
          </w:p>
        </w:tc>
        <w:tc>
          <w:tcPr>
            <w:tcW w:w="4622" w:type="dxa"/>
            <w:gridSpan w:val="3"/>
            <w:shd w:val="clear" w:color="auto" w:fill="auto"/>
          </w:tcPr>
          <w:p w14:paraId="79FC653A" w14:textId="77777777" w:rsidR="00161F51" w:rsidRDefault="00161F51" w:rsidP="00BF10A3"/>
        </w:tc>
      </w:tr>
      <w:tr w:rsidR="00161F51" w14:paraId="7D9A463D" w14:textId="77777777" w:rsidTr="00161F51">
        <w:tc>
          <w:tcPr>
            <w:tcW w:w="4620" w:type="dxa"/>
            <w:gridSpan w:val="2"/>
            <w:shd w:val="pct15" w:color="auto" w:fill="auto"/>
          </w:tcPr>
          <w:p w14:paraId="2314C7F1" w14:textId="77777777" w:rsidR="00161F51" w:rsidRDefault="00161F51" w:rsidP="00BF10A3">
            <w:pPr>
              <w:rPr>
                <w:b/>
              </w:rPr>
            </w:pPr>
            <w:r w:rsidRPr="00161F51">
              <w:rPr>
                <w:b/>
              </w:rPr>
              <w:t>Line manager signature</w:t>
            </w:r>
          </w:p>
          <w:p w14:paraId="6F471CD9" w14:textId="77777777" w:rsidR="00161F51" w:rsidRPr="00161F51" w:rsidRDefault="00161F51" w:rsidP="00BF10A3">
            <w:pPr>
              <w:rPr>
                <w:b/>
              </w:rPr>
            </w:pPr>
          </w:p>
        </w:tc>
        <w:tc>
          <w:tcPr>
            <w:tcW w:w="4622" w:type="dxa"/>
            <w:gridSpan w:val="3"/>
            <w:shd w:val="clear" w:color="auto" w:fill="auto"/>
          </w:tcPr>
          <w:p w14:paraId="162AA8CC" w14:textId="77777777" w:rsidR="00161F51" w:rsidRDefault="00161F51" w:rsidP="00BF10A3"/>
        </w:tc>
      </w:tr>
      <w:tr w:rsidR="00161F51" w14:paraId="44B28E26" w14:textId="77777777" w:rsidTr="00161F51">
        <w:tc>
          <w:tcPr>
            <w:tcW w:w="4620" w:type="dxa"/>
            <w:gridSpan w:val="2"/>
            <w:shd w:val="pct15" w:color="auto" w:fill="auto"/>
          </w:tcPr>
          <w:p w14:paraId="228591D7" w14:textId="77777777" w:rsidR="00161F51" w:rsidRDefault="00161F51" w:rsidP="00BF10A3">
            <w:pPr>
              <w:rPr>
                <w:b/>
              </w:rPr>
            </w:pPr>
            <w:r w:rsidRPr="00161F51">
              <w:rPr>
                <w:b/>
              </w:rPr>
              <w:t>Date authorised</w:t>
            </w:r>
          </w:p>
          <w:p w14:paraId="7938AC5C" w14:textId="77777777" w:rsidR="00161F51" w:rsidRPr="00161F51" w:rsidRDefault="00161F51" w:rsidP="00BF10A3">
            <w:pPr>
              <w:rPr>
                <w:b/>
              </w:rPr>
            </w:pPr>
          </w:p>
        </w:tc>
        <w:tc>
          <w:tcPr>
            <w:tcW w:w="4622" w:type="dxa"/>
            <w:gridSpan w:val="3"/>
            <w:shd w:val="clear" w:color="auto" w:fill="auto"/>
          </w:tcPr>
          <w:p w14:paraId="0E393BA9" w14:textId="77777777" w:rsidR="00161F51" w:rsidRDefault="00161F51" w:rsidP="00BF10A3"/>
        </w:tc>
      </w:tr>
      <w:tr w:rsidR="00161F51" w14:paraId="7A63D64F" w14:textId="77777777" w:rsidTr="00161F51">
        <w:tc>
          <w:tcPr>
            <w:tcW w:w="462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10413C9" w14:textId="77777777" w:rsidR="00161F51" w:rsidRDefault="00161F51" w:rsidP="00BF10A3">
            <w:pPr>
              <w:rPr>
                <w:b/>
              </w:rPr>
            </w:pPr>
            <w:r w:rsidRPr="00161F51">
              <w:rPr>
                <w:b/>
              </w:rPr>
              <w:t>Date of review</w:t>
            </w:r>
          </w:p>
          <w:p w14:paraId="6477C089" w14:textId="77777777" w:rsidR="00161F51" w:rsidRPr="00161F51" w:rsidRDefault="00161F51" w:rsidP="00BF10A3">
            <w:pPr>
              <w:rPr>
                <w:b/>
              </w:rPr>
            </w:pPr>
          </w:p>
        </w:tc>
        <w:tc>
          <w:tcPr>
            <w:tcW w:w="46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2242A6" w14:textId="77777777" w:rsidR="00161F51" w:rsidRDefault="00161F51" w:rsidP="00BF10A3"/>
        </w:tc>
      </w:tr>
    </w:tbl>
    <w:p w14:paraId="63218624" w14:textId="77777777" w:rsidR="004F0539" w:rsidRPr="008D4911" w:rsidRDefault="004F0539" w:rsidP="00161F51">
      <w:pPr>
        <w:rPr>
          <w:b/>
          <w:u w:val="single"/>
        </w:rPr>
      </w:pPr>
    </w:p>
    <w:sectPr w:rsidR="004F0539" w:rsidRPr="008D4911" w:rsidSect="00AC0367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EAD99" w14:textId="77777777" w:rsidR="00D20967" w:rsidRDefault="00D20967" w:rsidP="00AC0367">
      <w:pPr>
        <w:spacing w:after="0" w:line="240" w:lineRule="auto"/>
      </w:pPr>
      <w:r>
        <w:separator/>
      </w:r>
    </w:p>
  </w:endnote>
  <w:endnote w:type="continuationSeparator" w:id="0">
    <w:p w14:paraId="132CF186" w14:textId="77777777" w:rsidR="00D20967" w:rsidRDefault="00D20967" w:rsidP="00AC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A1EE2" w14:textId="77777777" w:rsidR="00D20967" w:rsidRDefault="00D20967" w:rsidP="00AC0367">
      <w:pPr>
        <w:spacing w:after="0" w:line="240" w:lineRule="auto"/>
      </w:pPr>
      <w:r>
        <w:separator/>
      </w:r>
    </w:p>
  </w:footnote>
  <w:footnote w:type="continuationSeparator" w:id="0">
    <w:p w14:paraId="7C3D8112" w14:textId="77777777" w:rsidR="00D20967" w:rsidRDefault="00D20967" w:rsidP="00AC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71EFD"/>
    <w:multiLevelType w:val="hybridMultilevel"/>
    <w:tmpl w:val="233AB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E32E1"/>
    <w:multiLevelType w:val="hybridMultilevel"/>
    <w:tmpl w:val="85D4B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7288D"/>
    <w:multiLevelType w:val="hybridMultilevel"/>
    <w:tmpl w:val="B966ED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F1D1C"/>
    <w:multiLevelType w:val="hybridMultilevel"/>
    <w:tmpl w:val="1C5661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3A"/>
    <w:rsid w:val="00161F51"/>
    <w:rsid w:val="001A5449"/>
    <w:rsid w:val="002875B5"/>
    <w:rsid w:val="002B4CE7"/>
    <w:rsid w:val="003433E4"/>
    <w:rsid w:val="003851BB"/>
    <w:rsid w:val="00441887"/>
    <w:rsid w:val="00473291"/>
    <w:rsid w:val="00477886"/>
    <w:rsid w:val="004C6308"/>
    <w:rsid w:val="004F0539"/>
    <w:rsid w:val="0050000F"/>
    <w:rsid w:val="0053303D"/>
    <w:rsid w:val="00575DD0"/>
    <w:rsid w:val="005E6B10"/>
    <w:rsid w:val="00626224"/>
    <w:rsid w:val="00662AB3"/>
    <w:rsid w:val="006F261E"/>
    <w:rsid w:val="00717803"/>
    <w:rsid w:val="007544AD"/>
    <w:rsid w:val="00843706"/>
    <w:rsid w:val="00876886"/>
    <w:rsid w:val="008D4911"/>
    <w:rsid w:val="009028C7"/>
    <w:rsid w:val="00990FBC"/>
    <w:rsid w:val="00992096"/>
    <w:rsid w:val="00992B30"/>
    <w:rsid w:val="009D75A5"/>
    <w:rsid w:val="00A26734"/>
    <w:rsid w:val="00A3137E"/>
    <w:rsid w:val="00A43B62"/>
    <w:rsid w:val="00AC0367"/>
    <w:rsid w:val="00AC717C"/>
    <w:rsid w:val="00AF2DB0"/>
    <w:rsid w:val="00BC6A1A"/>
    <w:rsid w:val="00BE58BE"/>
    <w:rsid w:val="00BF10A3"/>
    <w:rsid w:val="00C46CD6"/>
    <w:rsid w:val="00D14FF9"/>
    <w:rsid w:val="00D20967"/>
    <w:rsid w:val="00D25599"/>
    <w:rsid w:val="00D35C3A"/>
    <w:rsid w:val="00D810C4"/>
    <w:rsid w:val="00DD7D37"/>
    <w:rsid w:val="00DE238F"/>
    <w:rsid w:val="00DF503D"/>
    <w:rsid w:val="00E8511F"/>
    <w:rsid w:val="00E857EC"/>
    <w:rsid w:val="00F66758"/>
    <w:rsid w:val="00FB42C4"/>
    <w:rsid w:val="00F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CC4E"/>
  <w15:docId w15:val="{44A2C49C-67A3-4757-A0ED-30FBFB8B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03"/>
  </w:style>
  <w:style w:type="paragraph" w:styleId="Heading1">
    <w:name w:val="heading 1"/>
    <w:basedOn w:val="Normal"/>
    <w:next w:val="Normal"/>
    <w:link w:val="Heading1Char"/>
    <w:qFormat/>
    <w:rsid w:val="001A544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A5449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1A54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367"/>
  </w:style>
  <w:style w:type="paragraph" w:styleId="Footer">
    <w:name w:val="footer"/>
    <w:basedOn w:val="Normal"/>
    <w:link w:val="FooterChar"/>
    <w:uiPriority w:val="99"/>
    <w:unhideWhenUsed/>
    <w:rsid w:val="00AC0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0202C-5CDD-4894-AD07-19BAAF90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rob.handley</dc:creator>
  <cp:lastModifiedBy>Neal Balfour (Childrens and Young People Safeguarding and Review)</cp:lastModifiedBy>
  <cp:revision>2</cp:revision>
  <cp:lastPrinted>2016-10-10T14:06:00Z</cp:lastPrinted>
  <dcterms:created xsi:type="dcterms:W3CDTF">2021-05-24T15:20:00Z</dcterms:created>
  <dcterms:modified xsi:type="dcterms:W3CDTF">2021-05-24T15:20:00Z</dcterms:modified>
</cp:coreProperties>
</file>